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微软雅黑" w:hAnsi="微软雅黑" w:eastAsia="微软雅黑"/>
          <w:b/>
          <w:color w:val="00B050"/>
        </w:rPr>
      </w:pPr>
      <w:bookmarkStart w:id="0" w:name="OLE_LINK22"/>
      <w:r>
        <w:rPr>
          <w:rFonts w:hint="eastAsia" w:ascii="微软雅黑" w:hAnsi="微软雅黑" w:eastAsia="微软雅黑"/>
          <w:b/>
          <w:color w:val="00B050"/>
          <w:sz w:val="48"/>
        </w:rPr>
        <w:t>招聘简章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outlineLvl w:val="9"/>
        <w:rPr>
          <w:rFonts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1" w:name="OLE_LINK11"/>
      <w:bookmarkStart w:id="2" w:name="OLE_LINK13"/>
      <w:r>
        <w:rPr>
          <w:rFonts w:hint="eastAsia"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链家于2001年在北京成立，目前已覆盖北京、上海、广州、成都、青岛、杭州等34个城市，门店超过8000家，旗下经纪人超过15万名，2015年交易额突破5000亿元。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outlineLvl w:val="9"/>
        <w:rPr>
          <w:rFonts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链家地产于2011年10月正式进驻成都，以成都市二手房买卖、租赁、新房分销、商业地产、金融按揭服务为主，截止2018年3月成都链家门店已超过1000家，经纪人超过20000人，着力打造为中国西南区域地产经纪的航空母舰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outlineLvl w:val="9"/>
        <w:rPr>
          <w:rFonts w:ascii="微软雅黑" w:hAnsi="微软雅黑" w:eastAsia="微软雅黑"/>
          <w:color w:val="00B050"/>
          <w:szCs w:val="21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链家的主要业务分为资产管理、交易管理和金融管理，具体涉及租赁、新房、二手房、资产管理、海外房产、互联网平台、金融、理财、后房产市场等领域，是国内最大且唯一具有全产业链服务能力的房产O2O平台，链家人始终坚持以客户需求为指导思想，以建立卓越的客户关系为工作目标，努力为广大客户提供高效、安全和个性化的服务。未来几年，链家将打造一个汇集十万优秀经纪人、年交易额达万亿的O2O平台.</w:t>
      </w:r>
      <w:bookmarkEnd w:id="1"/>
    </w:p>
    <w:bookmarkEnd w:id="2"/>
    <w:p>
      <w:pPr>
        <w:numPr>
          <w:ilvl w:val="0"/>
          <w:numId w:val="0"/>
        </w:numPr>
        <w:rPr>
          <w:rFonts w:hint="eastAsia"/>
          <w:b/>
          <w:color w:val="00B050"/>
          <w:lang w:val="en-US" w:eastAsia="zh-CN"/>
        </w:rPr>
      </w:pPr>
      <w:bookmarkStart w:id="3" w:name="OLE_LINK12"/>
      <w:r>
        <w:rPr>
          <w:rFonts w:hint="eastAsia" w:ascii="微软雅黑" w:hAnsi="微软雅黑" w:eastAsia="微软雅黑"/>
          <w:b/>
          <w:color w:val="00B050"/>
          <w:sz w:val="24"/>
        </w:rPr>
        <w:t>招聘职位：</w:t>
      </w:r>
      <w:r>
        <w:rPr>
          <w:rFonts w:hint="eastAsia" w:ascii="微软雅黑" w:hAnsi="微软雅黑" w:eastAsia="微软雅黑"/>
          <w:b/>
          <w:color w:val="00B050"/>
          <w:sz w:val="24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B050"/>
          <w:sz w:val="24"/>
          <w:lang w:eastAsia="zh-CN"/>
        </w:rPr>
        <w:t>人力资源专员；</w:t>
      </w:r>
      <w:r>
        <w:rPr>
          <w:rFonts w:hint="eastAsia" w:ascii="微软雅黑" w:hAnsi="微软雅黑" w:eastAsia="微软雅黑"/>
          <w:b/>
          <w:color w:val="00B050"/>
          <w:sz w:val="24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bCs/>
          <w:color w:val="00B050"/>
          <w:sz w:val="22"/>
          <w:szCs w:val="20"/>
          <w:lang w:eastAsia="zh-CN"/>
        </w:rPr>
        <w:t>营销类管培生</w:t>
      </w:r>
      <w:r>
        <w:rPr>
          <w:rFonts w:hint="eastAsia" w:ascii="微软雅黑" w:hAnsi="微软雅黑" w:eastAsia="微软雅黑"/>
          <w:b/>
          <w:bCs/>
          <w:color w:val="00B050"/>
          <w:sz w:val="22"/>
          <w:szCs w:val="20"/>
          <w:lang w:val="en-US" w:eastAsia="zh-CN"/>
        </w:rPr>
        <w:t>；3、</w:t>
      </w:r>
      <w:r>
        <w:rPr>
          <w:rFonts w:hint="eastAsia" w:ascii="微软雅黑" w:hAnsi="微软雅黑" w:eastAsia="微软雅黑"/>
          <w:b/>
          <w:bCs w:val="0"/>
          <w:color w:val="00B050"/>
          <w:sz w:val="24"/>
          <w:szCs w:val="24"/>
          <w:lang w:val="en-US" w:eastAsia="zh-CN"/>
        </w:rPr>
        <w:t>链家班学员；4、</w:t>
      </w:r>
      <w:r>
        <w:rPr>
          <w:rFonts w:hint="eastAsia"/>
          <w:b/>
          <w:color w:val="00B050"/>
        </w:rPr>
        <w:t>售前客服专员</w:t>
      </w:r>
      <w:r>
        <w:rPr>
          <w:rFonts w:hint="eastAsia"/>
          <w:b/>
          <w:color w:val="00B050"/>
          <w:lang w:eastAsia="zh-CN"/>
        </w:rPr>
        <w:t>；</w:t>
      </w:r>
      <w:r>
        <w:rPr>
          <w:rFonts w:hint="eastAsia"/>
          <w:b/>
          <w:color w:val="00B050"/>
          <w:lang w:val="en-US" w:eastAsia="zh-CN"/>
        </w:rPr>
        <w:t>5、</w:t>
      </w:r>
      <w:r>
        <w:rPr>
          <w:rFonts w:hint="eastAsia"/>
          <w:b/>
          <w:color w:val="00B050"/>
        </w:rPr>
        <w:t>售</w:t>
      </w:r>
      <w:r>
        <w:rPr>
          <w:rFonts w:hint="eastAsia"/>
          <w:b/>
          <w:color w:val="00B050"/>
          <w:lang w:eastAsia="zh-CN"/>
        </w:rPr>
        <w:t>后</w:t>
      </w:r>
      <w:r>
        <w:rPr>
          <w:rFonts w:hint="eastAsia"/>
          <w:b/>
          <w:color w:val="00B050"/>
        </w:rPr>
        <w:t>客服专员</w:t>
      </w:r>
      <w:r>
        <w:rPr>
          <w:rFonts w:hint="eastAsia"/>
          <w:b/>
          <w:color w:val="00B050"/>
          <w:lang w:eastAsia="zh-CN"/>
        </w:rPr>
        <w:t>；</w:t>
      </w:r>
      <w:r>
        <w:rPr>
          <w:rFonts w:hint="eastAsia"/>
          <w:b/>
          <w:color w:val="00B050"/>
          <w:lang w:val="en-US" w:eastAsia="zh-CN"/>
        </w:rPr>
        <w:t>6、</w:t>
      </w:r>
      <w:r>
        <w:rPr>
          <w:rFonts w:hint="eastAsia"/>
          <w:b/>
          <w:color w:val="00B050"/>
        </w:rPr>
        <w:t>实习</w:t>
      </w:r>
      <w:r>
        <w:rPr>
          <w:b/>
          <w:color w:val="00B050"/>
        </w:rPr>
        <w:t>编辑</w:t>
      </w:r>
      <w:r>
        <w:rPr>
          <w:rFonts w:hint="eastAsia"/>
          <w:b/>
          <w:color w:val="00B050"/>
          <w:lang w:eastAsia="zh-CN"/>
        </w:rPr>
        <w:t>；</w:t>
      </w:r>
      <w:r>
        <w:rPr>
          <w:rFonts w:hint="eastAsia"/>
          <w:b/>
          <w:color w:val="00B050"/>
          <w:lang w:val="en-US" w:eastAsia="zh-CN"/>
        </w:rPr>
        <w:t>7、行政助理</w:t>
      </w:r>
    </w:p>
    <w:tbl>
      <w:tblPr>
        <w:tblStyle w:val="11"/>
        <w:tblW w:w="8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510"/>
        <w:gridCol w:w="2130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  <w:t>岗位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人力资源专员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营销类管培生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/置业顾问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售前客服专员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售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客服专员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实习编辑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行政助理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全日制本科及以上学历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color w:val="00B050"/>
          <w:lang w:val="en-US" w:eastAsia="zh-CN"/>
        </w:rPr>
      </w:pPr>
    </w:p>
    <w:p>
      <w:pPr>
        <w:rPr>
          <w:rFonts w:hint="eastAsia" w:ascii="微软雅黑" w:hAnsi="微软雅黑" w:eastAsia="微软雅黑"/>
          <w:b/>
          <w:color w:val="00B050"/>
          <w:sz w:val="24"/>
        </w:rPr>
      </w:pPr>
      <w:r>
        <w:rPr>
          <w:rFonts w:hint="eastAsia" w:ascii="微软雅黑" w:hAnsi="微软雅黑" w:eastAsia="微软雅黑"/>
          <w:b/>
          <w:color w:val="00B050"/>
          <w:sz w:val="24"/>
          <w:lang w:eastAsia="zh-CN"/>
        </w:rPr>
        <w:t>一</w:t>
      </w:r>
      <w:r>
        <w:rPr>
          <w:rFonts w:hint="eastAsia" w:ascii="微软雅黑" w:hAnsi="微软雅黑" w:eastAsia="微软雅黑"/>
          <w:b/>
          <w:color w:val="00B050"/>
          <w:sz w:val="24"/>
        </w:rPr>
        <w:t>、</w:t>
      </w:r>
      <w:r>
        <w:rPr>
          <w:rFonts w:hint="eastAsia" w:ascii="微软雅黑" w:hAnsi="微软雅黑" w:eastAsia="微软雅黑"/>
          <w:b/>
          <w:color w:val="00B050"/>
          <w:sz w:val="24"/>
          <w:lang w:eastAsia="zh-CN"/>
        </w:rPr>
        <w:t>人力资源</w:t>
      </w:r>
      <w:r>
        <w:rPr>
          <w:rFonts w:hint="eastAsia" w:ascii="微软雅黑" w:hAnsi="微软雅黑" w:eastAsia="微软雅黑"/>
          <w:b/>
          <w:color w:val="00B050"/>
          <w:sz w:val="24"/>
        </w:rPr>
        <w:t>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工作职责：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1、搭建和维护目标院校关系，组织集团与高校间的院校合作项目；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2、组织实施校园招聘、校园企业宣传活动；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3、负责校园招聘统计分析，以数据为依托实时调整校园合作方式；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4、运营集团招聘公众号、进行线上宣传提升雇主品牌形象；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5、发展在校学生成为猎头，为集团持续提供人才输送。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</w:rPr>
        <w:t>任职资格：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1、全日制本科及以上学历，（985/211院校优先）；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2、熟悉校园招聘流程、对招聘渠道开发有经验者优先；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3、拥有丰富的校园合作资源、能独立进行校园招聘策划及执行者优先； 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4、具备较强的沟通谈判能力及执行力，抗压力强；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5、在校期间在学生会工作过的优先、硕士优先、党员、预备党员优先。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薪资待遇：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1、试用期间4000元/月，转正后底薪+绩效奖金+提成奖金（每月5500元+）；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2、法定节假日+节假日福利+五险三金（公积金、关爱基金、孝顺金）+年假；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3、完善的培训体系+多渠道内部竞聘晋升机会。</w:t>
      </w:r>
    </w:p>
    <w:p>
      <w:pPr>
        <w:rPr>
          <w:rFonts w:hint="eastAsia" w:ascii="微软雅黑" w:hAnsi="微软雅黑" w:eastAsia="微软雅黑"/>
          <w:b/>
          <w:color w:val="00B050"/>
          <w:sz w:val="24"/>
        </w:rPr>
      </w:pPr>
    </w:p>
    <w:p>
      <w:pPr>
        <w:rPr>
          <w:rFonts w:ascii="微软雅黑" w:hAnsi="微软雅黑" w:eastAsia="微软雅黑"/>
          <w:bCs/>
          <w:sz w:val="22"/>
          <w:szCs w:val="20"/>
        </w:rPr>
      </w:pPr>
      <w:bookmarkStart w:id="4" w:name="OLE_LINK8"/>
      <w:bookmarkStart w:id="5" w:name="OLE_LINK7"/>
      <w:bookmarkStart w:id="6" w:name="OLE_LINK9"/>
      <w:bookmarkStart w:id="7" w:name="OLE_LINK10"/>
      <w:r>
        <w:rPr>
          <w:rFonts w:hint="eastAsia" w:ascii="微软雅黑" w:hAnsi="微软雅黑" w:eastAsia="微软雅黑"/>
          <w:b/>
          <w:bCs/>
          <w:color w:val="00B050"/>
          <w:sz w:val="22"/>
          <w:szCs w:val="20"/>
          <w:lang w:eastAsia="zh-CN"/>
        </w:rPr>
        <w:t>二</w:t>
      </w:r>
      <w:r>
        <w:rPr>
          <w:rFonts w:ascii="微软雅黑" w:hAnsi="微软雅黑" w:eastAsia="微软雅黑"/>
          <w:b/>
          <w:bCs/>
          <w:color w:val="00B050"/>
          <w:sz w:val="22"/>
          <w:szCs w:val="20"/>
        </w:rPr>
        <w:t>、</w:t>
      </w:r>
      <w:r>
        <w:rPr>
          <w:rFonts w:hint="eastAsia" w:ascii="微软雅黑" w:hAnsi="微软雅黑" w:eastAsia="微软雅黑"/>
          <w:b/>
          <w:bCs/>
          <w:color w:val="00B050"/>
          <w:sz w:val="22"/>
          <w:szCs w:val="20"/>
          <w:lang w:eastAsia="zh-CN"/>
        </w:rPr>
        <w:t>营销类管培生</w:t>
      </w:r>
      <w:r>
        <w:rPr>
          <w:rFonts w:hint="eastAsia" w:ascii="微软雅黑" w:hAnsi="微软雅黑" w:eastAsia="微软雅黑"/>
          <w:b/>
          <w:bCs/>
          <w:color w:val="00B050"/>
          <w:sz w:val="22"/>
          <w:szCs w:val="20"/>
        </w:rPr>
        <w:t>/置业顾问/房产经纪人</w:t>
      </w:r>
    </w:p>
    <w:p>
      <w:pPr>
        <w:rPr>
          <w:rFonts w:ascii="微软雅黑" w:hAnsi="微软雅黑" w:eastAsia="微软雅黑"/>
          <w:b/>
          <w:bCs/>
          <w:sz w:val="22"/>
          <w:szCs w:val="20"/>
        </w:rPr>
      </w:pPr>
      <w:r>
        <w:rPr>
          <w:rFonts w:ascii="微软雅黑" w:hAnsi="微软雅黑" w:eastAsia="微软雅黑"/>
          <w:b/>
          <w:bCs/>
          <w:sz w:val="22"/>
          <w:szCs w:val="20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bookmarkStart w:id="8" w:name="OLE_LINK24"/>
      <w:r>
        <w:rPr>
          <w:rFonts w:hint="eastAsia" w:ascii="微软雅黑" w:hAnsi="微软雅黑" w:eastAsia="微软雅黑" w:cs="微软雅黑"/>
        </w:rPr>
        <w:t>1.20-35周岁，统招</w:t>
      </w:r>
      <w:r>
        <w:rPr>
          <w:rFonts w:hint="eastAsia" w:ascii="微软雅黑" w:hAnsi="微软雅黑" w:eastAsia="微软雅黑" w:cs="微软雅黑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</w:rPr>
        <w:t>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2.具有良好的亲和力、理解能力和沟通能力； 为人诚实守信，工作积极主动，注重团队合作；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3.愿意服务于高端客户，并且能通过与高端客户面对面沟通不断提升自己的综合能力；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薪酬福利：</w:t>
      </w: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A0级别员工：薪资4000元（其中1000元为浮动奖金，平均水平为750元），试用期1~6个月；注：应届生与公司签订三方协议薪资同上，否则为3000元；A1及以上级别员工：享受保障薪资3000~6000元+高额有责提成35%~80%。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2、其他福利：免费体检+过节福利+关爱基金+父母孝顺金+</w:t>
      </w:r>
      <w:r>
        <w:rPr>
          <w:rFonts w:hint="eastAsia" w:ascii="微软雅黑" w:hAnsi="微软雅黑" w:eastAsia="微软雅黑" w:cs="微软雅黑"/>
          <w:lang w:eastAsia="zh-CN"/>
        </w:rPr>
        <w:t>人民大会堂晚宴</w:t>
      </w:r>
      <w:r>
        <w:rPr>
          <w:rFonts w:hint="eastAsia" w:ascii="微软雅黑" w:hAnsi="微软雅黑" w:eastAsia="微软雅黑" w:cs="微软雅黑"/>
          <w:lang w:val="en-US" w:eastAsia="zh-CN"/>
        </w:rPr>
        <w:t>+</w:t>
      </w:r>
      <w:r>
        <w:rPr>
          <w:rFonts w:hint="eastAsia" w:ascii="微软雅黑" w:hAnsi="微软雅黑" w:eastAsia="微软雅黑" w:cs="微软雅黑"/>
        </w:rPr>
        <w:t>国内游/境外游等；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3、就近分配：</w:t>
      </w:r>
      <w:bookmarkStart w:id="9" w:name="OLE_LINK15"/>
      <w:r>
        <w:rPr>
          <w:rFonts w:hint="eastAsia" w:ascii="微软雅黑" w:hAnsi="微软雅黑" w:eastAsia="微软雅黑" w:cs="微软雅黑"/>
        </w:rPr>
        <w:t>四川链家连锁店遍布成都市区范围</w:t>
      </w:r>
      <w:bookmarkStart w:id="10" w:name="OLE_LINK16"/>
      <w:r>
        <w:rPr>
          <w:rFonts w:hint="eastAsia" w:ascii="微软雅黑" w:hAnsi="微软雅黑" w:eastAsia="微软雅黑" w:cs="微软雅黑"/>
        </w:rPr>
        <w:t>，工作地址可按照居住地址就近分配。</w:t>
      </w:r>
    </w:p>
    <w:bookmarkEnd w:id="9"/>
    <w:bookmark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bookmarkStart w:id="11" w:name="OLE_LINK23"/>
      <w:bookmarkStart w:id="12" w:name="OLE_LINK14"/>
      <w:r>
        <w:rPr>
          <w:rFonts w:hint="eastAsia" w:ascii="微软雅黑" w:hAnsi="微软雅黑" w:eastAsia="微软雅黑" w:cs="微软雅黑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1、负责维护各个线上渠道的房源，保证信息准确、真实；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2、负责客户的接待、咨询工作，为客户提供专业的房地产置业咨询服务；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3、了解客户需求，提供合适房源；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4、负责商务谈判、合同签署以及房屋过户手续办理等服务工作；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5、负责公司房源的开发、维护与积累，并与业主建立良好的业务协作关系</w:t>
      </w:r>
      <w:bookmarkEnd w:id="11"/>
      <w:r>
        <w:rPr>
          <w:rFonts w:hint="eastAsia" w:ascii="微软雅黑" w:hAnsi="微软雅黑" w:eastAsia="微软雅黑" w:cs="微软雅黑"/>
        </w:rPr>
        <w:t>。</w:t>
      </w:r>
    </w:p>
    <w:bookmarkEnd w:id="12"/>
    <w:p>
      <w:pPr>
        <w:rPr>
          <w:rFonts w:ascii="微软雅黑" w:hAnsi="微软雅黑" w:eastAsia="微软雅黑"/>
          <w:b/>
          <w:bCs/>
          <w:sz w:val="22"/>
          <w:szCs w:val="20"/>
        </w:rPr>
      </w:pPr>
      <w:r>
        <w:rPr>
          <w:rFonts w:ascii="微软雅黑" w:hAnsi="微软雅黑" w:eastAsia="微软雅黑"/>
          <w:b/>
          <w:bCs/>
          <w:sz w:val="22"/>
          <w:szCs w:val="20"/>
        </w:rPr>
        <w:t>培训体系：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1、理论培训：入职前将接受专业的房产经纪理论知识；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2、衔接培训：帮助新人从理论过渡到实践，链家新人三个月将内接受三次不同程度的衔接训；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3、实战演练：师徒制，师傅将带你近距离接触业务实战；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4、经验分享：链家优秀员工与你共同分享经验，让你借鉴别人的成功秘诀；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5、工作氛围：链家房产将是您校园生活的延续，因为这里拥有一群爱学习、爱团结、爱激情、爱梦想的伙伴！</w:t>
      </w:r>
    </w:p>
    <w:p>
      <w:pPr>
        <w:rPr>
          <w:rFonts w:ascii="微软雅黑" w:hAnsi="微软雅黑" w:eastAsia="微软雅黑"/>
          <w:b/>
          <w:bCs/>
          <w:sz w:val="22"/>
          <w:szCs w:val="20"/>
        </w:rPr>
      </w:pPr>
      <w:r>
        <w:rPr>
          <w:rFonts w:ascii="微软雅黑" w:hAnsi="微软雅黑" w:eastAsia="微软雅黑"/>
          <w:b/>
          <w:bCs/>
          <w:sz w:val="22"/>
          <w:szCs w:val="20"/>
        </w:rPr>
        <w:t>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经纪人→店经理→商圈经理→区董→营业总监→分公司总经理</w:t>
      </w:r>
    </w:p>
    <w:bookmarkEnd w:id="4"/>
    <w:bookmarkEnd w:id="5"/>
    <w:bookmarkEnd w:id="6"/>
    <w:bookmarkEnd w:id="7"/>
    <w:p/>
    <w:p>
      <w:pPr>
        <w:rPr>
          <w:b/>
          <w:color w:val="00B050"/>
        </w:rPr>
      </w:pPr>
      <w:r>
        <w:rPr>
          <w:rFonts w:hint="eastAsia"/>
          <w:b/>
          <w:color w:val="00B050"/>
          <w:lang w:eastAsia="zh-CN"/>
        </w:rPr>
        <w:t>三</w:t>
      </w:r>
      <w:r>
        <w:rPr>
          <w:rFonts w:hint="eastAsia"/>
          <w:b/>
          <w:color w:val="00B050"/>
        </w:rPr>
        <w:t>、售前客服专员</w:t>
      </w:r>
    </w:p>
    <w:p>
      <w:pPr>
        <w:spacing w:line="360" w:lineRule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人数：</w:t>
      </w:r>
      <w:r>
        <w:rPr>
          <w:rFonts w:hint="eastAsia"/>
          <w:b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b/>
        </w:rPr>
        <w:t>岗位职责：</w:t>
      </w:r>
      <w:r>
        <w:rPr>
          <w:rFonts w:hint="eastAsia"/>
          <w:b/>
        </w:rPr>
        <w:cr/>
      </w:r>
      <w:r>
        <w:rPr>
          <w:rFonts w:hint="eastAsia" w:ascii="微软雅黑" w:hAnsi="微软雅黑" w:eastAsia="微软雅黑" w:cs="微软雅黑"/>
          <w:lang w:val="en-US" w:eastAsia="zh-CN"/>
        </w:rPr>
        <w:t>1、电话抽查回访客户，了解运营的服务质量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2、接听客服热线，解答客户咨询，协调解决客户纠纷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3、完成客户满意度各项统计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4、其它售前服务相关工作</w:t>
      </w:r>
      <w:r>
        <w:rPr>
          <w:rFonts w:hint="eastAsia" w:ascii="微软雅黑" w:hAnsi="微软雅黑" w:eastAsia="微软雅黑" w:cs="微软雅黑"/>
          <w:lang w:val="en-US" w:eastAsia="zh-CN"/>
        </w:rPr>
        <w:cr/>
      </w:r>
      <w:r>
        <w:rPr>
          <w:rFonts w:hint="eastAsia"/>
          <w:b/>
        </w:rPr>
        <w:t>岗位要求：</w:t>
      </w:r>
      <w:r>
        <w:rPr>
          <w:rFonts w:hint="eastAsia"/>
          <w:b/>
        </w:rPr>
        <w:cr/>
      </w:r>
      <w:r>
        <w:rPr>
          <w:rFonts w:hint="eastAsia" w:ascii="微软雅黑" w:hAnsi="微软雅黑" w:eastAsia="微软雅黑" w:cs="微软雅黑"/>
          <w:lang w:val="en-US" w:eastAsia="zh-CN"/>
        </w:rPr>
        <w:t>1、22周岁以上，普通话标准流利，熟练使用办公软件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2、统招本科以上学历，专业不限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lang w:val="en-US" w:eastAsia="zh-CN"/>
        </w:rPr>
        <w:t>3、诚实守信，亲和力强，有较强的沟通、协调能力；有耐心，有良好的客户服务意识</w:t>
      </w:r>
      <w:r>
        <w:cr/>
      </w:r>
    </w:p>
    <w:p>
      <w:pPr>
        <w:spacing w:line="360" w:lineRule="auto"/>
        <w:rPr>
          <w:b/>
          <w:color w:val="00B050"/>
        </w:rPr>
      </w:pPr>
      <w:r>
        <w:rPr>
          <w:rFonts w:hint="eastAsia"/>
          <w:b/>
          <w:color w:val="00B050"/>
          <w:lang w:eastAsia="zh-CN"/>
        </w:rPr>
        <w:t>四</w:t>
      </w:r>
      <w:r>
        <w:rPr>
          <w:rFonts w:hint="eastAsia"/>
          <w:b/>
          <w:color w:val="00B050"/>
        </w:rPr>
        <w:t>、售后客服专员</w:t>
      </w:r>
    </w:p>
    <w:p>
      <w:pPr>
        <w:spacing w:line="360" w:lineRule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人数</w:t>
      </w:r>
      <w:r>
        <w:rPr>
          <w:b/>
        </w:rPr>
        <w:t>：</w:t>
      </w:r>
      <w:bookmarkStart w:id="13" w:name="OLE_LINK18"/>
      <w:r>
        <w:rPr>
          <w:rFonts w:hint="eastAsia"/>
          <w:b/>
          <w:lang w:val="en-US" w:eastAsia="zh-CN"/>
        </w:rPr>
        <w:t>1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岗位</w:t>
      </w:r>
      <w:r>
        <w:rPr>
          <w:b/>
          <w:bCs/>
        </w:rPr>
        <w:t>职责：</w:t>
      </w:r>
    </w:p>
    <w:bookmarkEnd w:id="1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bookmarkStart w:id="14" w:name="OLE_LINK19"/>
      <w:r>
        <w:rPr>
          <w:rFonts w:hint="eastAsia" w:ascii="微软雅黑" w:hAnsi="微软雅黑" w:eastAsia="微软雅黑" w:cs="微软雅黑"/>
          <w:lang w:val="en-US" w:eastAsia="zh-CN"/>
        </w:rPr>
        <w:t>1、接听客服热线，解答客户咨询，协调解决客户纠纷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2、电话回访服务人员（运营中心）的服务质量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3、协助部门经理完成客户满意度各项统计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4、其它售后服务相关工作</w:t>
      </w:r>
    </w:p>
    <w:p>
      <w:pPr>
        <w:pStyle w:val="5"/>
        <w:shd w:val="clear" w:color="auto" w:fill="FFFFFF"/>
        <w:spacing w:line="360" w:lineRule="auto"/>
        <w:rPr>
          <w:rFonts w:asciiTheme="minorHAnsi" w:hAnsiTheme="minorHAnsi" w:eastAsiaTheme="minorEastAsia" w:cstheme="minorBidi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24"/>
        </w:rPr>
        <w:t>岗位</w:t>
      </w:r>
      <w:r>
        <w:rPr>
          <w:rFonts w:ascii="Times New Roman" w:hAnsi="Times New Roman" w:cs="Times New Roman"/>
          <w:b/>
          <w:bCs/>
          <w:color w:val="auto"/>
          <w:kern w:val="2"/>
          <w:sz w:val="21"/>
          <w:szCs w:val="24"/>
        </w:rPr>
        <w:t>要求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kern w:val="2"/>
          <w:szCs w:val="2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1、22周岁以上，普通话标准流利，熟练使用办公软件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2、全日制统招本科及以上学历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3、诚实守信，亲和力强，有较强的沟通、协调能力；有耐心，有良好的客户服务意识。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333333"/>
          <w:kern w:val="0"/>
          <w:sz w:val="18"/>
          <w:szCs w:val="18"/>
        </w:rPr>
      </w:pPr>
      <w:r>
        <w:rPr>
          <w:rFonts w:hint="eastAsia"/>
          <w:b/>
          <w:color w:val="00B050"/>
        </w:rPr>
        <w:t> </w:t>
      </w:r>
      <w:r>
        <w:rPr>
          <w:rFonts w:hint="eastAsia"/>
          <w:b/>
          <w:color w:val="00B050"/>
          <w:lang w:eastAsia="zh-CN"/>
        </w:rPr>
        <w:t>五</w:t>
      </w:r>
      <w:r>
        <w:rPr>
          <w:rFonts w:hint="eastAsia"/>
          <w:b/>
          <w:color w:val="00B050"/>
        </w:rPr>
        <w:t>、行政助理</w:t>
      </w:r>
    </w:p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人数：2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</w:rPr>
        <w:t>岗位职责：</w:t>
      </w:r>
      <w:r>
        <w:rPr>
          <w:rFonts w:hint="eastAsia"/>
          <w:b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1、负责新员工资料的收取、检查，信息的录入、档案的整理。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2、负责门店考勤、调动等重要信息核对。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3、负责门店合同的发放、收取、审核门店业绩。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4、合同、票据的定制发放管理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5、负责门店其他人事，行政类工作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hint="eastAsia"/>
          <w:b/>
        </w:rPr>
      </w:pPr>
      <w:r>
        <w:rPr>
          <w:rFonts w:hint="eastAsia"/>
          <w:b/>
        </w:rPr>
        <w:t>岗位要求：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1、全日制统招本科学历；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2、具有良好的逻辑思维，较强的沟通协调能力；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3、有责任心，细心、耐心</w:t>
      </w:r>
    </w:p>
    <w:bookmarkEnd w:id="14"/>
    <w:p>
      <w:pPr>
        <w:spacing w:line="360" w:lineRule="auto"/>
        <w:rPr>
          <w:b/>
          <w:color w:val="00B050"/>
        </w:rPr>
      </w:pPr>
      <w:r>
        <w:rPr>
          <w:rFonts w:hint="eastAsia"/>
          <w:b/>
          <w:color w:val="00B050"/>
          <w:lang w:eastAsia="zh-CN"/>
        </w:rPr>
        <w:t>六</w:t>
      </w:r>
      <w:r>
        <w:rPr>
          <w:rFonts w:hint="eastAsia"/>
          <w:b/>
          <w:color w:val="00B050"/>
        </w:rPr>
        <w:t>、实习</w:t>
      </w:r>
      <w:r>
        <w:rPr>
          <w:b/>
          <w:color w:val="00B050"/>
        </w:rPr>
        <w:t>编辑</w:t>
      </w:r>
    </w:p>
    <w:p>
      <w:pPr>
        <w:spacing w:line="360" w:lineRule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人数：</w:t>
      </w:r>
      <w:bookmarkStart w:id="15" w:name="OLE_LINK21"/>
      <w:r>
        <w:rPr>
          <w:rFonts w:hint="eastAsia"/>
          <w:b/>
          <w:lang w:val="en-US" w:eastAsia="zh-CN"/>
        </w:rPr>
        <w:t>1</w:t>
      </w:r>
    </w:p>
    <w:p>
      <w:pPr>
        <w:spacing w:line="360" w:lineRule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岗位职责：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1、实地采访，收集楼盘信息，生产区域楼盘攻略；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2、驾驭文字，将楼盘信息撰写成言之有据的易懂文字；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3、有观点、有想法，以用户角度生产内容；</w:t>
      </w:r>
    </w:p>
    <w:p>
      <w:pPr>
        <w:spacing w:line="360" w:lineRule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岗位要求：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1、本科（统招）及以上学历，2019、2020届学生皆可；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2、文字整理编辑能力强；吃苦耐劳、积极主动；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3、全职实习者优先录取！</w:t>
      </w:r>
    </w:p>
    <w:bookmarkEnd w:id="15"/>
    <w:p>
      <w:pPr>
        <w:rPr>
          <w:rFonts w:ascii="微软雅黑" w:hAnsi="微软雅黑" w:eastAsia="微软雅黑"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</w:pPr>
    </w:p>
    <w:bookmarkEnd w:id="3"/>
    <w:p>
      <w:pPr>
        <w:rPr>
          <w:rFonts w:hint="eastAsia" w:ascii="微软雅黑" w:hAnsi="微软雅黑" w:eastAsia="微软雅黑"/>
          <w:color w:val="000000" w:themeColor="text1"/>
          <w:sz w:val="2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微软雅黑" w:hAnsi="微软雅黑" w:eastAsia="微软雅黑"/>
          <w:color w:val="000000" w:themeColor="text1"/>
          <w:sz w:val="22"/>
          <w:szCs w:val="20"/>
          <w:lang w:val="en-US" w:eastAsia="zh-CN"/>
          <w14:textFill>
            <w14:solidFill>
              <w14:schemeClr w14:val="tx1"/>
            </w14:solidFill>
          </w14:textFill>
        </w:rPr>
        <w:t>何雅莉 18095002536</w:t>
      </w:r>
      <w:r>
        <w:rPr>
          <w:rFonts w:hint="eastAsia" w:ascii="微软雅黑" w:hAnsi="微软雅黑" w:eastAsia="微软雅黑"/>
          <w:color w:val="000000" w:themeColor="text1"/>
          <w:sz w:val="22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应聘流程：</w:t>
      </w:r>
    </w:p>
    <w:p>
      <w:pPr>
        <w:rPr>
          <w:rFonts w:ascii="微软雅黑" w:hAnsi="微软雅黑" w:eastAsia="微软雅黑"/>
          <w:b/>
          <w:color w:val="FF6600"/>
          <w:szCs w:val="21"/>
        </w:rPr>
      </w:pPr>
      <w:r>
        <w:rPr>
          <w:rFonts w:ascii="微软雅黑" w:hAnsi="微软雅黑" w:eastAsia="微软雅黑"/>
          <w:b/>
          <w:color w:val="FF6600"/>
          <w:szCs w:val="21"/>
        </w:rPr>
        <w:drawing>
          <wp:inline distT="0" distB="0" distL="0" distR="0">
            <wp:extent cx="6120130" cy="1266190"/>
            <wp:effectExtent l="19050" t="0" r="0" b="0"/>
            <wp:docPr id="3" name="图片 2" descr="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流程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网络投递简历：</w:t>
      </w: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（有意者可来电咨询）</w:t>
      </w:r>
    </w:p>
    <w:p>
      <w:pPr>
        <w:rPr>
          <w:rFonts w:ascii="微软雅黑" w:hAnsi="微软雅黑" w:eastAsia="微软雅黑"/>
          <w:b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</w:pPr>
      <w:bookmarkStart w:id="16" w:name="OLE_LINK3"/>
      <w:bookmarkStart w:id="17" w:name="OLE_LINK6"/>
      <w:bookmarkStart w:id="18" w:name="OLE_LINK5"/>
      <w:bookmarkStart w:id="19" w:name="OLE_LINK1"/>
      <w:bookmarkStart w:id="20" w:name="OLE_LINK4"/>
      <w:bookmarkStart w:id="21" w:name="OLE_LINK2"/>
      <w:r>
        <w:fldChar w:fldCharType="begin"/>
      </w:r>
      <w:r>
        <w:instrText xml:space="preserve">HYPERLINK "mailto:请将应聘简历以邮件投递至ecen999@126.com"</w:instrText>
      </w:r>
      <w:r>
        <w:fldChar w:fldCharType="separate"/>
      </w:r>
      <w:r>
        <w:rPr>
          <w:rStyle w:val="9"/>
          <w:rFonts w:hint="eastAsia" w:ascii="微软雅黑" w:hAnsi="微软雅黑" w:eastAsia="微软雅黑"/>
          <w:b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请将应聘简历以“</w:t>
      </w:r>
      <w:r>
        <w:rPr>
          <w:rStyle w:val="9"/>
          <w:rFonts w:hint="eastAsia" w:ascii="微软雅黑" w:hAnsi="微软雅黑" w:eastAsia="微软雅黑"/>
          <w:b/>
          <w:color w:val="00B050"/>
          <w:sz w:val="20"/>
          <w:szCs w:val="21"/>
        </w:rPr>
        <w:t>毕业院校+姓名+应聘职位</w:t>
      </w:r>
      <w:r>
        <w:rPr>
          <w:rStyle w:val="9"/>
          <w:rFonts w:hint="eastAsia" w:ascii="微软雅黑" w:hAnsi="微软雅黑" w:eastAsia="微软雅黑"/>
          <w:b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”的为主题投递至</w:t>
      </w:r>
      <w:r>
        <w:fldChar w:fldCharType="end"/>
      </w:r>
      <w:bookmarkEnd w:id="16"/>
      <w:bookmarkEnd w:id="17"/>
      <w:bookmarkEnd w:id="18"/>
      <w:bookmarkEnd w:id="19"/>
      <w:bookmarkEnd w:id="20"/>
      <w:bookmarkEnd w:id="21"/>
      <w:r>
        <w:rPr>
          <w:rFonts w:hint="eastAsia"/>
          <w:lang w:val="en-US" w:eastAsia="zh-CN"/>
        </w:rPr>
        <w:t xml:space="preserve"> 1010474530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qq</w:t>
      </w:r>
      <w:r>
        <w:rPr>
          <w:rFonts w:hint="eastAsia"/>
        </w:rPr>
        <w:t>.com</w:t>
      </w:r>
      <w:r>
        <w:rPr>
          <w:rFonts w:hint="eastAsia" w:ascii="微软雅黑" w:hAnsi="微软雅黑" w:eastAsia="微软雅黑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微软雅黑" w:hAnsi="微软雅黑" w:eastAsia="微软雅黑"/>
          <w:b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Style w:val="9"/>
          <w:rFonts w:hint="eastAsia" w:ascii="微软雅黑" w:hAnsi="微软雅黑" w:eastAsia="微软雅黑"/>
          <w:b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工作人员将在3个工作日之内回复您!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公司主页：</w:t>
      </w:r>
      <w:r>
        <w:fldChar w:fldCharType="begin"/>
      </w:r>
      <w:r>
        <w:instrText xml:space="preserve"> HYPERLINK "http://www.lianjia.com"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  <w:b/>
          <w:szCs w:val="21"/>
        </w:rPr>
        <w:t>www.lianjia.com</w:t>
      </w:r>
      <w:r>
        <w:rPr>
          <w:rStyle w:val="9"/>
          <w:rFonts w:hint="eastAsia" w:ascii="微软雅黑" w:hAnsi="微软雅黑" w:eastAsia="微软雅黑"/>
          <w:b/>
          <w:szCs w:val="21"/>
        </w:rPr>
        <w:fldChar w:fldCharType="end"/>
      </w:r>
    </w:p>
    <w:p>
      <w:pP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微软雅黑" w:hAnsi="微软雅黑" w:eastAsia="微软雅黑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eastAsia" w:ascii="微软雅黑" w:hAnsi="微软雅黑" w:eastAsia="微软雅黑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2"/>
          <w:szCs w:val="20"/>
          <w:lang w:val="en-US" w:eastAsia="zh-CN"/>
          <w14:textFill>
            <w14:solidFill>
              <w14:schemeClr w14:val="tx1"/>
            </w14:solidFill>
          </w14:textFill>
        </w:rPr>
        <w:t>何雅莉 18095002536</w:t>
      </w:r>
      <w:bookmarkStart w:id="22" w:name="_GoBack"/>
      <w:bookmarkEnd w:id="22"/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公司地址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：成都市武侯区龙腾东路36号中海大厦5F</w:t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公交路线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：K1/K2/8/70/77/79/100/111/151/165/801/805/809/840到清水河站</w:t>
      </w:r>
    </w:p>
    <w:bookmarkEnd w:id="0"/>
    <w:p>
      <w:pPr>
        <w:rPr>
          <w:rFonts w:ascii="微软雅黑" w:hAnsi="微软雅黑" w:eastAsia="微软雅黑"/>
        </w:rPr>
      </w:pPr>
    </w:p>
    <w:sectPr>
      <w:headerReference r:id="rId3" w:type="default"/>
      <w:headerReference r:id="rId4" w:type="even"/>
      <w:pgSz w:w="11906" w:h="16838"/>
      <w:pgMar w:top="1522" w:right="1134" w:bottom="24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-168910</wp:posOffset>
          </wp:positionV>
          <wp:extent cx="1524000" cy="323850"/>
          <wp:effectExtent l="19050" t="0" r="0" b="0"/>
          <wp:wrapSquare wrapText="bothSides"/>
          <wp:docPr id="2" name="图片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22"/>
    <w:rsid w:val="00025486"/>
    <w:rsid w:val="00044FFB"/>
    <w:rsid w:val="00071D8E"/>
    <w:rsid w:val="000751EA"/>
    <w:rsid w:val="000A624F"/>
    <w:rsid w:val="000B7509"/>
    <w:rsid w:val="000C18BB"/>
    <w:rsid w:val="000C1D41"/>
    <w:rsid w:val="000D0A53"/>
    <w:rsid w:val="001360E7"/>
    <w:rsid w:val="0013645B"/>
    <w:rsid w:val="0019310A"/>
    <w:rsid w:val="00226DAE"/>
    <w:rsid w:val="00232F55"/>
    <w:rsid w:val="00252B5F"/>
    <w:rsid w:val="00254417"/>
    <w:rsid w:val="002655DB"/>
    <w:rsid w:val="0027037B"/>
    <w:rsid w:val="0027069B"/>
    <w:rsid w:val="00270FF6"/>
    <w:rsid w:val="0028107D"/>
    <w:rsid w:val="002874DC"/>
    <w:rsid w:val="00295A15"/>
    <w:rsid w:val="002C1DEF"/>
    <w:rsid w:val="002D6F36"/>
    <w:rsid w:val="002F0659"/>
    <w:rsid w:val="0030069A"/>
    <w:rsid w:val="00313D91"/>
    <w:rsid w:val="00321680"/>
    <w:rsid w:val="003340FA"/>
    <w:rsid w:val="00340B7A"/>
    <w:rsid w:val="00367723"/>
    <w:rsid w:val="00372002"/>
    <w:rsid w:val="0039090B"/>
    <w:rsid w:val="003A3C27"/>
    <w:rsid w:val="003C4A86"/>
    <w:rsid w:val="003F1DC0"/>
    <w:rsid w:val="003F4911"/>
    <w:rsid w:val="00401C3C"/>
    <w:rsid w:val="00450CAC"/>
    <w:rsid w:val="00473729"/>
    <w:rsid w:val="0047756D"/>
    <w:rsid w:val="004C5ED0"/>
    <w:rsid w:val="004F2C79"/>
    <w:rsid w:val="005176C5"/>
    <w:rsid w:val="00525EAC"/>
    <w:rsid w:val="00534463"/>
    <w:rsid w:val="00537C90"/>
    <w:rsid w:val="00552038"/>
    <w:rsid w:val="00560187"/>
    <w:rsid w:val="0057504F"/>
    <w:rsid w:val="005A4CCC"/>
    <w:rsid w:val="005E1EF8"/>
    <w:rsid w:val="005F4370"/>
    <w:rsid w:val="006050AE"/>
    <w:rsid w:val="006259A5"/>
    <w:rsid w:val="006334A4"/>
    <w:rsid w:val="006475A7"/>
    <w:rsid w:val="006E376A"/>
    <w:rsid w:val="006E4A99"/>
    <w:rsid w:val="00734450"/>
    <w:rsid w:val="00740DBB"/>
    <w:rsid w:val="007511C1"/>
    <w:rsid w:val="00756A42"/>
    <w:rsid w:val="0078397D"/>
    <w:rsid w:val="0079251E"/>
    <w:rsid w:val="007B1838"/>
    <w:rsid w:val="007E7DEE"/>
    <w:rsid w:val="00807A9E"/>
    <w:rsid w:val="008253B0"/>
    <w:rsid w:val="00826F86"/>
    <w:rsid w:val="00841C86"/>
    <w:rsid w:val="00862393"/>
    <w:rsid w:val="00864A5B"/>
    <w:rsid w:val="0087566D"/>
    <w:rsid w:val="00876759"/>
    <w:rsid w:val="00881001"/>
    <w:rsid w:val="008A3908"/>
    <w:rsid w:val="008B00A3"/>
    <w:rsid w:val="008F0072"/>
    <w:rsid w:val="00905BD2"/>
    <w:rsid w:val="00923330"/>
    <w:rsid w:val="00962080"/>
    <w:rsid w:val="00991188"/>
    <w:rsid w:val="009C1384"/>
    <w:rsid w:val="009C3D92"/>
    <w:rsid w:val="009E0F3F"/>
    <w:rsid w:val="00A030DB"/>
    <w:rsid w:val="00A145F8"/>
    <w:rsid w:val="00A204F9"/>
    <w:rsid w:val="00A24791"/>
    <w:rsid w:val="00A42358"/>
    <w:rsid w:val="00A577A0"/>
    <w:rsid w:val="00A749E7"/>
    <w:rsid w:val="00A97981"/>
    <w:rsid w:val="00AA404B"/>
    <w:rsid w:val="00AA4A9D"/>
    <w:rsid w:val="00AA74C8"/>
    <w:rsid w:val="00AB1357"/>
    <w:rsid w:val="00AD0E86"/>
    <w:rsid w:val="00AD3DAF"/>
    <w:rsid w:val="00B0565B"/>
    <w:rsid w:val="00B45D79"/>
    <w:rsid w:val="00B524A6"/>
    <w:rsid w:val="00B75E04"/>
    <w:rsid w:val="00B767F7"/>
    <w:rsid w:val="00BA4890"/>
    <w:rsid w:val="00BB02C7"/>
    <w:rsid w:val="00BB71A3"/>
    <w:rsid w:val="00BC5EFA"/>
    <w:rsid w:val="00C3694C"/>
    <w:rsid w:val="00C47640"/>
    <w:rsid w:val="00C648FF"/>
    <w:rsid w:val="00C74E09"/>
    <w:rsid w:val="00C81CBC"/>
    <w:rsid w:val="00CA4175"/>
    <w:rsid w:val="00CA6CBE"/>
    <w:rsid w:val="00CD298F"/>
    <w:rsid w:val="00CF425D"/>
    <w:rsid w:val="00D01449"/>
    <w:rsid w:val="00D16AC8"/>
    <w:rsid w:val="00D22273"/>
    <w:rsid w:val="00D61DE8"/>
    <w:rsid w:val="00D65F2B"/>
    <w:rsid w:val="00D81E73"/>
    <w:rsid w:val="00DA7A42"/>
    <w:rsid w:val="00DD51EC"/>
    <w:rsid w:val="00E07C61"/>
    <w:rsid w:val="00E169C3"/>
    <w:rsid w:val="00E2709C"/>
    <w:rsid w:val="00E27164"/>
    <w:rsid w:val="00E80977"/>
    <w:rsid w:val="00EA0935"/>
    <w:rsid w:val="00EB5BE5"/>
    <w:rsid w:val="00EC1322"/>
    <w:rsid w:val="00F04639"/>
    <w:rsid w:val="00F06C39"/>
    <w:rsid w:val="00F1486B"/>
    <w:rsid w:val="00F171D4"/>
    <w:rsid w:val="00F17B46"/>
    <w:rsid w:val="00F264C3"/>
    <w:rsid w:val="00FC399A"/>
    <w:rsid w:val="00FC530F"/>
    <w:rsid w:val="00FE05C3"/>
    <w:rsid w:val="00FE1875"/>
    <w:rsid w:val="00FE75D8"/>
    <w:rsid w:val="02E12DC3"/>
    <w:rsid w:val="03FA0AE1"/>
    <w:rsid w:val="0B0107CE"/>
    <w:rsid w:val="0F617401"/>
    <w:rsid w:val="129678F2"/>
    <w:rsid w:val="131D266F"/>
    <w:rsid w:val="13BC4FAF"/>
    <w:rsid w:val="16C258DB"/>
    <w:rsid w:val="19866578"/>
    <w:rsid w:val="1BB807EB"/>
    <w:rsid w:val="208A62BD"/>
    <w:rsid w:val="2AC51753"/>
    <w:rsid w:val="2CF64A02"/>
    <w:rsid w:val="2DE63DED"/>
    <w:rsid w:val="2E050C08"/>
    <w:rsid w:val="2EB01C60"/>
    <w:rsid w:val="32423A0F"/>
    <w:rsid w:val="3C6B2EC8"/>
    <w:rsid w:val="3DCB3903"/>
    <w:rsid w:val="3F217A17"/>
    <w:rsid w:val="4BC56941"/>
    <w:rsid w:val="56263694"/>
    <w:rsid w:val="56DF11BB"/>
    <w:rsid w:val="57CA53F2"/>
    <w:rsid w:val="5C3E516F"/>
    <w:rsid w:val="62016C65"/>
    <w:rsid w:val="6EFF7BC0"/>
    <w:rsid w:val="720D6C77"/>
    <w:rsid w:val="73C27542"/>
    <w:rsid w:val="747937AE"/>
    <w:rsid w:val="760370F2"/>
    <w:rsid w:val="7A9D4161"/>
    <w:rsid w:val="7FC2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line="330" w:lineRule="atLeast"/>
      <w:jc w:val="left"/>
    </w:pPr>
    <w:rPr>
      <w:rFonts w:ascii="宋体" w:hAnsi="宋体" w:cs="宋体"/>
      <w:color w:val="575757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uiPriority w:val="99"/>
    <w:rPr>
      <w:color w:val="003048"/>
      <w:u w:val="single"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357</Words>
  <Characters>2038</Characters>
  <Lines>16</Lines>
  <Paragraphs>4</Paragraphs>
  <TotalTime>0</TotalTime>
  <ScaleCrop>false</ScaleCrop>
  <LinksUpToDate>false</LinksUpToDate>
  <CharactersWithSpaces>2391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2018-05-03T06:45:00Z</dcterms:created>
  <dc:creator>罗涛</dc:creator>
  <cp:lastModifiedBy>何雅莉</cp:lastModifiedBy>
  <dcterms:modified xsi:type="dcterms:W3CDTF">2018-10-08T05:50:55Z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